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2F58" w14:textId="77777777" w:rsidR="00A5007B" w:rsidRPr="000A03C9" w:rsidRDefault="006F7F77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</w:t>
      </w:r>
      <w:r w:rsidR="00A5007B">
        <w:rPr>
          <w:sz w:val="36"/>
          <w:szCs w:val="36"/>
        </w:rPr>
        <w:t xml:space="preserve">   </w:t>
      </w:r>
      <w:r w:rsidR="00A5007B" w:rsidRPr="000A03C9">
        <w:rPr>
          <w:sz w:val="36"/>
          <w:szCs w:val="36"/>
          <w:u w:val="single"/>
        </w:rPr>
        <w:t xml:space="preserve">EARL SOHAM PARISH COUNCIL </w:t>
      </w:r>
      <w:r w:rsidR="000A03C9" w:rsidRPr="000A03C9">
        <w:rPr>
          <w:sz w:val="36"/>
          <w:szCs w:val="36"/>
          <w:u w:val="single"/>
        </w:rPr>
        <w:t>MEETING</w:t>
      </w:r>
    </w:p>
    <w:p w14:paraId="3D620E92" w14:textId="77777777" w:rsidR="00A5007B" w:rsidRDefault="00A5007B">
      <w:pPr>
        <w:rPr>
          <w:sz w:val="36"/>
          <w:szCs w:val="36"/>
        </w:rPr>
      </w:pPr>
    </w:p>
    <w:p w14:paraId="75D5DB71" w14:textId="77777777" w:rsidR="00A5007B" w:rsidRDefault="00A500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0A03C9">
        <w:rPr>
          <w:sz w:val="32"/>
          <w:szCs w:val="32"/>
        </w:rPr>
        <w:t xml:space="preserve">       </w:t>
      </w:r>
      <w:r w:rsidR="00C84B38">
        <w:rPr>
          <w:sz w:val="32"/>
          <w:szCs w:val="32"/>
        </w:rPr>
        <w:t xml:space="preserve">       </w:t>
      </w:r>
      <w:r w:rsidR="000A03C9">
        <w:rPr>
          <w:sz w:val="32"/>
          <w:szCs w:val="32"/>
        </w:rPr>
        <w:t xml:space="preserve">  Thursday </w:t>
      </w:r>
      <w:r w:rsidR="00C84B38">
        <w:rPr>
          <w:sz w:val="32"/>
          <w:szCs w:val="32"/>
        </w:rPr>
        <w:t>8</w:t>
      </w:r>
      <w:r w:rsidR="00C84B38" w:rsidRPr="00C84B38">
        <w:rPr>
          <w:sz w:val="32"/>
          <w:szCs w:val="32"/>
          <w:vertAlign w:val="superscript"/>
        </w:rPr>
        <w:t>th</w:t>
      </w:r>
      <w:r w:rsidR="00C84B38">
        <w:rPr>
          <w:sz w:val="32"/>
          <w:szCs w:val="32"/>
        </w:rPr>
        <w:t xml:space="preserve"> July 2021</w:t>
      </w:r>
    </w:p>
    <w:p w14:paraId="2850672D" w14:textId="77777777" w:rsidR="00C27947" w:rsidRDefault="00C27947">
      <w:pPr>
        <w:rPr>
          <w:sz w:val="32"/>
          <w:szCs w:val="32"/>
        </w:rPr>
      </w:pPr>
    </w:p>
    <w:p w14:paraId="2F92FD32" w14:textId="77777777" w:rsidR="00C27947" w:rsidRDefault="00C279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7.30pm Earl Soham Village Hall</w:t>
      </w:r>
    </w:p>
    <w:p w14:paraId="35082475" w14:textId="77777777" w:rsidR="006013FA" w:rsidRDefault="006013FA">
      <w:pPr>
        <w:rPr>
          <w:sz w:val="32"/>
          <w:szCs w:val="32"/>
        </w:rPr>
      </w:pPr>
    </w:p>
    <w:p w14:paraId="146B6650" w14:textId="1E73B066" w:rsidR="006013FA" w:rsidRDefault="006013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3D13FD">
        <w:rPr>
          <w:sz w:val="32"/>
          <w:szCs w:val="32"/>
        </w:rPr>
        <w:t>Minutes</w:t>
      </w:r>
    </w:p>
    <w:p w14:paraId="57430BA0" w14:textId="4221D968" w:rsidR="003D13FD" w:rsidRDefault="003D13FD">
      <w:pPr>
        <w:rPr>
          <w:sz w:val="32"/>
          <w:szCs w:val="32"/>
        </w:rPr>
      </w:pPr>
    </w:p>
    <w:p w14:paraId="279E5448" w14:textId="14D19C0C" w:rsidR="003D13FD" w:rsidRPr="00B10853" w:rsidRDefault="003D13FD">
      <w:pPr>
        <w:rPr>
          <w:sz w:val="24"/>
          <w:szCs w:val="24"/>
        </w:rPr>
      </w:pPr>
      <w:r w:rsidRPr="00B10853">
        <w:rPr>
          <w:sz w:val="24"/>
          <w:szCs w:val="24"/>
        </w:rPr>
        <w:t xml:space="preserve">In Attendance: </w:t>
      </w:r>
      <w:r w:rsidR="005F64BA" w:rsidRPr="00B10853">
        <w:rPr>
          <w:sz w:val="24"/>
          <w:szCs w:val="24"/>
        </w:rPr>
        <w:t>David Grose – Chair, Peter Russell, Neil Warden, Candida Cook.</w:t>
      </w:r>
    </w:p>
    <w:p w14:paraId="19B458EA" w14:textId="77777777" w:rsidR="00F639DD" w:rsidRDefault="00F639DD">
      <w:pPr>
        <w:rPr>
          <w:sz w:val="32"/>
          <w:szCs w:val="32"/>
        </w:rPr>
      </w:pPr>
    </w:p>
    <w:p w14:paraId="7740BB50" w14:textId="4E10A746" w:rsidR="006013FA" w:rsidRPr="00805676" w:rsidRDefault="00805676">
      <w:pPr>
        <w:rPr>
          <w:sz w:val="24"/>
          <w:szCs w:val="24"/>
        </w:rPr>
      </w:pPr>
      <w:r>
        <w:rPr>
          <w:sz w:val="24"/>
          <w:szCs w:val="24"/>
        </w:rPr>
        <w:t>It was unanimously agreed that due to the absence of GH,</w:t>
      </w:r>
      <w:r w:rsidR="00F639DD">
        <w:rPr>
          <w:sz w:val="24"/>
          <w:szCs w:val="24"/>
        </w:rPr>
        <w:t xml:space="preserve"> DG would take the minutes.</w:t>
      </w:r>
    </w:p>
    <w:p w14:paraId="095EEB5F" w14:textId="77777777" w:rsidR="006013FA" w:rsidRDefault="006013FA">
      <w:pPr>
        <w:rPr>
          <w:sz w:val="32"/>
          <w:szCs w:val="32"/>
        </w:rPr>
      </w:pPr>
    </w:p>
    <w:p w14:paraId="1B4F78DF" w14:textId="77777777" w:rsidR="00077EB1" w:rsidRDefault="00B22DCA" w:rsidP="00B22D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absence.</w:t>
      </w:r>
      <w:r w:rsidR="00F639DD">
        <w:rPr>
          <w:sz w:val="24"/>
          <w:szCs w:val="24"/>
        </w:rPr>
        <w:t xml:space="preserve"> </w:t>
      </w:r>
    </w:p>
    <w:p w14:paraId="19784001" w14:textId="160D67B0" w:rsidR="00B22DCA" w:rsidRDefault="00383D2C" w:rsidP="00077EB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Lucy Murrell, Anna Goymer, </w:t>
      </w:r>
      <w:r w:rsidR="00752F24">
        <w:rPr>
          <w:sz w:val="24"/>
          <w:szCs w:val="24"/>
        </w:rPr>
        <w:t>Tom</w:t>
      </w:r>
      <w:r w:rsidR="006E1238">
        <w:rPr>
          <w:sz w:val="24"/>
          <w:szCs w:val="24"/>
        </w:rPr>
        <w:t xml:space="preserve"> Johnson, Mark Rutherford, Andrew Patterson</w:t>
      </w:r>
      <w:r w:rsidR="00077EB1">
        <w:rPr>
          <w:sz w:val="24"/>
          <w:szCs w:val="24"/>
        </w:rPr>
        <w:t>, Guy Harvey.</w:t>
      </w:r>
      <w:r w:rsidR="00B22DCA">
        <w:rPr>
          <w:sz w:val="24"/>
          <w:szCs w:val="24"/>
        </w:rPr>
        <w:t xml:space="preserve">                                                                               </w:t>
      </w:r>
    </w:p>
    <w:p w14:paraId="353C2B73" w14:textId="77777777" w:rsidR="00CA2B0A" w:rsidRDefault="00CA2B0A" w:rsidP="00CA2B0A">
      <w:pPr>
        <w:ind w:left="360"/>
        <w:rPr>
          <w:sz w:val="24"/>
          <w:szCs w:val="24"/>
        </w:rPr>
      </w:pPr>
    </w:p>
    <w:p w14:paraId="7A4E7430" w14:textId="77777777" w:rsidR="00077EB1" w:rsidRDefault="00CA2B0A" w:rsidP="00CA2B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</w:t>
      </w:r>
      <w:r w:rsidR="004D41E9">
        <w:rPr>
          <w:sz w:val="24"/>
          <w:szCs w:val="24"/>
        </w:rPr>
        <w:t>ation of interest.</w:t>
      </w:r>
    </w:p>
    <w:p w14:paraId="605BA062" w14:textId="693B2923" w:rsidR="00CA2B0A" w:rsidRDefault="00077EB1" w:rsidP="00077EB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Neil Warden </w:t>
      </w:r>
      <w:r w:rsidR="00F50799">
        <w:rPr>
          <w:sz w:val="24"/>
          <w:szCs w:val="24"/>
        </w:rPr>
        <w:t>re: BH</w:t>
      </w:r>
      <w:r>
        <w:rPr>
          <w:sz w:val="24"/>
          <w:szCs w:val="24"/>
        </w:rPr>
        <w:t xml:space="preserve"> </w:t>
      </w:r>
      <w:r w:rsidR="004D41E9">
        <w:rPr>
          <w:sz w:val="24"/>
          <w:szCs w:val="24"/>
        </w:rPr>
        <w:t xml:space="preserve">                                                                              </w:t>
      </w:r>
    </w:p>
    <w:p w14:paraId="3624C5FD" w14:textId="77777777" w:rsidR="004D41E9" w:rsidRPr="004D41E9" w:rsidRDefault="004D41E9" w:rsidP="004D41E9">
      <w:pPr>
        <w:pStyle w:val="ListParagraph"/>
        <w:rPr>
          <w:sz w:val="24"/>
          <w:szCs w:val="24"/>
        </w:rPr>
      </w:pPr>
    </w:p>
    <w:p w14:paraId="33788A21" w14:textId="77777777" w:rsidR="00676569" w:rsidRDefault="00BD3373" w:rsidP="002002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a) Approval of minutes from </w:t>
      </w:r>
      <w:r w:rsidR="00E33ED0">
        <w:rPr>
          <w:sz w:val="24"/>
          <w:szCs w:val="24"/>
        </w:rPr>
        <w:t>20</w:t>
      </w:r>
      <w:r w:rsidR="00E33ED0" w:rsidRPr="00E33ED0">
        <w:rPr>
          <w:sz w:val="24"/>
          <w:szCs w:val="24"/>
          <w:vertAlign w:val="superscript"/>
        </w:rPr>
        <w:t>th</w:t>
      </w:r>
      <w:r w:rsidR="00E33ED0">
        <w:rPr>
          <w:sz w:val="24"/>
          <w:szCs w:val="24"/>
        </w:rPr>
        <w:t xml:space="preserve"> May 2021.</w:t>
      </w:r>
    </w:p>
    <w:p w14:paraId="3BCC5473" w14:textId="13942648" w:rsidR="002002F5" w:rsidRPr="002002F5" w:rsidRDefault="00676569" w:rsidP="0067656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Approved unanimously </w:t>
      </w:r>
      <w:r w:rsidR="00E33ED0">
        <w:rPr>
          <w:sz w:val="24"/>
          <w:szCs w:val="24"/>
        </w:rPr>
        <w:t xml:space="preserve">                            </w:t>
      </w:r>
      <w:r w:rsidR="00962A96">
        <w:rPr>
          <w:sz w:val="24"/>
          <w:szCs w:val="24"/>
        </w:rPr>
        <w:t xml:space="preserve">          </w:t>
      </w:r>
    </w:p>
    <w:p w14:paraId="131B0DCD" w14:textId="77777777" w:rsidR="00676569" w:rsidRDefault="00DC28CF" w:rsidP="00E33ED0">
      <w:pPr>
        <w:ind w:left="720"/>
        <w:rPr>
          <w:sz w:val="24"/>
          <w:szCs w:val="24"/>
        </w:rPr>
      </w:pPr>
      <w:r>
        <w:rPr>
          <w:sz w:val="24"/>
          <w:szCs w:val="24"/>
        </w:rPr>
        <w:t>Matters</w:t>
      </w:r>
      <w:r w:rsidR="00886AF3">
        <w:rPr>
          <w:sz w:val="24"/>
          <w:szCs w:val="24"/>
        </w:rPr>
        <w:t xml:space="preserve"> arising from 20</w:t>
      </w:r>
      <w:r w:rsidR="00886AF3" w:rsidRPr="00886AF3">
        <w:rPr>
          <w:sz w:val="24"/>
          <w:szCs w:val="24"/>
          <w:vertAlign w:val="superscript"/>
        </w:rPr>
        <w:t>th</w:t>
      </w:r>
      <w:r w:rsidR="00886AF3">
        <w:rPr>
          <w:sz w:val="24"/>
          <w:szCs w:val="24"/>
        </w:rPr>
        <w:t xml:space="preserve"> May 2021.</w:t>
      </w:r>
    </w:p>
    <w:p w14:paraId="28D09BF1" w14:textId="21CB8CE5" w:rsidR="00E33ED0" w:rsidRDefault="00676569" w:rsidP="00E33ED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All items </w:t>
      </w:r>
      <w:r w:rsidR="008F583A">
        <w:rPr>
          <w:sz w:val="24"/>
          <w:szCs w:val="24"/>
        </w:rPr>
        <w:t>arising on tonight’s Agenda.</w:t>
      </w:r>
      <w:r w:rsidR="00DC28CF">
        <w:rPr>
          <w:sz w:val="24"/>
          <w:szCs w:val="24"/>
        </w:rPr>
        <w:t xml:space="preserve"> </w:t>
      </w:r>
      <w:r w:rsidR="00886AF3">
        <w:rPr>
          <w:sz w:val="24"/>
          <w:szCs w:val="24"/>
        </w:rPr>
        <w:t xml:space="preserve">               </w:t>
      </w:r>
      <w:r w:rsidR="00962A96">
        <w:rPr>
          <w:sz w:val="24"/>
          <w:szCs w:val="24"/>
        </w:rPr>
        <w:t xml:space="preserve">                                 </w:t>
      </w:r>
    </w:p>
    <w:p w14:paraId="65FB300F" w14:textId="77777777" w:rsidR="002002F5" w:rsidRDefault="002002F5" w:rsidP="002002F5">
      <w:pPr>
        <w:rPr>
          <w:sz w:val="24"/>
          <w:szCs w:val="24"/>
        </w:rPr>
      </w:pPr>
    </w:p>
    <w:p w14:paraId="706FA289" w14:textId="7C5AD8B1" w:rsidR="002002F5" w:rsidRDefault="002002F5" w:rsidP="00BD5E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D34F88">
        <w:rPr>
          <w:sz w:val="24"/>
          <w:szCs w:val="24"/>
        </w:rPr>
        <w:t>.</w:t>
      </w:r>
    </w:p>
    <w:p w14:paraId="4437ED45" w14:textId="1688B300" w:rsidR="00D34F88" w:rsidRDefault="00D34F88" w:rsidP="00D34F8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Moved to item 6.</w:t>
      </w:r>
    </w:p>
    <w:p w14:paraId="05BB61FA" w14:textId="77777777" w:rsidR="0068316D" w:rsidRDefault="0068316D" w:rsidP="0068316D">
      <w:pPr>
        <w:rPr>
          <w:sz w:val="24"/>
          <w:szCs w:val="24"/>
        </w:rPr>
      </w:pPr>
    </w:p>
    <w:p w14:paraId="00AA5F35" w14:textId="213AB840" w:rsidR="0068316D" w:rsidRDefault="0068316D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from County Councillor – Elaine </w:t>
      </w:r>
      <w:r w:rsidR="003C2225">
        <w:rPr>
          <w:sz w:val="24"/>
          <w:szCs w:val="24"/>
        </w:rPr>
        <w:t>Bryce</w:t>
      </w:r>
    </w:p>
    <w:p w14:paraId="64BB3BE6" w14:textId="0B1072A6" w:rsidR="00DB5434" w:rsidRPr="00DB5434" w:rsidRDefault="00ED416B" w:rsidP="00DB543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Elaine Bryce sent her apologies for her absence. </w:t>
      </w:r>
      <w:r w:rsidR="00DB5434">
        <w:rPr>
          <w:sz w:val="24"/>
          <w:szCs w:val="24"/>
        </w:rPr>
        <w:t xml:space="preserve">Report received </w:t>
      </w:r>
      <w:r w:rsidR="00661CE1">
        <w:rPr>
          <w:sz w:val="24"/>
          <w:szCs w:val="24"/>
        </w:rPr>
        <w:t xml:space="preserve">- </w:t>
      </w:r>
      <w:r w:rsidR="00DB5434">
        <w:rPr>
          <w:sz w:val="24"/>
          <w:szCs w:val="24"/>
        </w:rPr>
        <w:t>no questions</w:t>
      </w:r>
      <w:r>
        <w:rPr>
          <w:sz w:val="24"/>
          <w:szCs w:val="24"/>
        </w:rPr>
        <w:t>.</w:t>
      </w:r>
    </w:p>
    <w:p w14:paraId="23132E40" w14:textId="77777777" w:rsidR="003C2225" w:rsidRPr="003C2225" w:rsidRDefault="003C2225" w:rsidP="003C2225">
      <w:pPr>
        <w:pStyle w:val="ListParagraph"/>
        <w:rPr>
          <w:sz w:val="24"/>
          <w:szCs w:val="24"/>
        </w:rPr>
      </w:pPr>
    </w:p>
    <w:p w14:paraId="31E2175B" w14:textId="01DB4D57" w:rsidR="003C2225" w:rsidRDefault="003C2225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from ESDC councillor – Lydia Freeman</w:t>
      </w:r>
      <w:r w:rsidR="00ED416B">
        <w:rPr>
          <w:sz w:val="24"/>
          <w:szCs w:val="24"/>
        </w:rPr>
        <w:t xml:space="preserve"> was not present</w:t>
      </w:r>
      <w:r w:rsidR="00661CE1">
        <w:rPr>
          <w:sz w:val="24"/>
          <w:szCs w:val="24"/>
        </w:rPr>
        <w:t>. Report received – no questions.</w:t>
      </w:r>
    </w:p>
    <w:p w14:paraId="5532ADEA" w14:textId="77777777" w:rsidR="00772D2F" w:rsidRDefault="00772D2F" w:rsidP="00772D2F">
      <w:pPr>
        <w:pStyle w:val="ListParagraph"/>
        <w:rPr>
          <w:sz w:val="24"/>
          <w:szCs w:val="24"/>
        </w:rPr>
      </w:pPr>
    </w:p>
    <w:p w14:paraId="6E50DE29" w14:textId="6995A1CA" w:rsidR="00F11146" w:rsidRPr="0008089D" w:rsidRDefault="00661CE1" w:rsidP="00F111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</w:t>
      </w:r>
      <w:r w:rsidR="0008089D">
        <w:rPr>
          <w:sz w:val="24"/>
          <w:szCs w:val="24"/>
        </w:rPr>
        <w:t>t</w:t>
      </w:r>
    </w:p>
    <w:p w14:paraId="22232CC0" w14:textId="77777777" w:rsidR="00FD7BC5" w:rsidRPr="00FD7BC5" w:rsidRDefault="00FD7BC5" w:rsidP="00FD7BC5">
      <w:pPr>
        <w:pStyle w:val="ListParagraph"/>
        <w:rPr>
          <w:sz w:val="24"/>
          <w:szCs w:val="24"/>
        </w:rPr>
      </w:pPr>
    </w:p>
    <w:p w14:paraId="685BBB09" w14:textId="336F0DE0" w:rsidR="00FD7BC5" w:rsidRPr="00FD7BC5" w:rsidRDefault="00FD7BC5" w:rsidP="00FD7BC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Neil Warden left the room due to his </w:t>
      </w:r>
      <w:r w:rsidR="00F11146">
        <w:rPr>
          <w:sz w:val="24"/>
          <w:szCs w:val="24"/>
        </w:rPr>
        <w:t>conflict of interest.</w:t>
      </w:r>
    </w:p>
    <w:p w14:paraId="6F811805" w14:textId="340C4619" w:rsidR="00DD6B76" w:rsidRPr="00DD6B76" w:rsidRDefault="00DD6B76" w:rsidP="00DD6B7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DG handed out </w:t>
      </w:r>
      <w:r w:rsidR="00213F0F">
        <w:rPr>
          <w:sz w:val="24"/>
          <w:szCs w:val="24"/>
        </w:rPr>
        <w:t xml:space="preserve">hard copies of the application. PR had not had time to read it, so </w:t>
      </w:r>
      <w:r w:rsidR="003138E7">
        <w:rPr>
          <w:sz w:val="24"/>
          <w:szCs w:val="24"/>
        </w:rPr>
        <w:t xml:space="preserve">Dg waited for it to be read, and were happy </w:t>
      </w:r>
      <w:r w:rsidR="00F84456">
        <w:rPr>
          <w:sz w:val="24"/>
          <w:szCs w:val="24"/>
        </w:rPr>
        <w:t>to discuss and vote.</w:t>
      </w:r>
    </w:p>
    <w:p w14:paraId="4857D431" w14:textId="1C6CD5CB" w:rsidR="00772D2F" w:rsidRDefault="00772D2F" w:rsidP="00772D2F">
      <w:pPr>
        <w:ind w:left="720"/>
        <w:rPr>
          <w:sz w:val="24"/>
          <w:szCs w:val="24"/>
        </w:rPr>
      </w:pPr>
      <w:r>
        <w:rPr>
          <w:sz w:val="24"/>
          <w:szCs w:val="24"/>
        </w:rPr>
        <w:t>I member of the public spoke about the Planning application</w:t>
      </w:r>
      <w:r w:rsidR="00305EBF">
        <w:rPr>
          <w:sz w:val="24"/>
          <w:szCs w:val="24"/>
        </w:rPr>
        <w:t xml:space="preserve"> DC</w:t>
      </w:r>
      <w:r w:rsidR="0001593A">
        <w:rPr>
          <w:sz w:val="24"/>
          <w:szCs w:val="24"/>
        </w:rPr>
        <w:t>/21/2909/PN3</w:t>
      </w:r>
      <w:r w:rsidR="00132B2D">
        <w:rPr>
          <w:sz w:val="24"/>
          <w:szCs w:val="24"/>
        </w:rPr>
        <w:t>.</w:t>
      </w:r>
    </w:p>
    <w:p w14:paraId="165298E0" w14:textId="2C6CC270" w:rsidR="00132B2D" w:rsidRDefault="00132B2D" w:rsidP="00772D2F">
      <w:pPr>
        <w:ind w:left="720"/>
        <w:rPr>
          <w:sz w:val="24"/>
          <w:szCs w:val="24"/>
        </w:rPr>
      </w:pPr>
      <w:r>
        <w:rPr>
          <w:sz w:val="24"/>
          <w:szCs w:val="24"/>
        </w:rPr>
        <w:t>The summery of which was</w:t>
      </w:r>
      <w:r w:rsidR="00A13EA8">
        <w:rPr>
          <w:sz w:val="24"/>
          <w:szCs w:val="24"/>
        </w:rPr>
        <w:t xml:space="preserve"> – It was a conflict of interest with Local Government </w:t>
      </w:r>
      <w:r w:rsidR="00365139">
        <w:rPr>
          <w:sz w:val="24"/>
          <w:szCs w:val="24"/>
        </w:rPr>
        <w:t>policy that have been put in place to protect employment sites.</w:t>
      </w:r>
      <w:r w:rsidR="00515BDA">
        <w:rPr>
          <w:sz w:val="24"/>
          <w:szCs w:val="24"/>
        </w:rPr>
        <w:t xml:space="preserve"> Proper process has not been followed in order to get the </w:t>
      </w:r>
      <w:r w:rsidR="00FE0E9E">
        <w:rPr>
          <w:sz w:val="24"/>
          <w:szCs w:val="24"/>
        </w:rPr>
        <w:t xml:space="preserve">planning permission that is now being used to try and circumnavigate </w:t>
      </w:r>
      <w:r w:rsidR="004163A7">
        <w:rPr>
          <w:sz w:val="24"/>
          <w:szCs w:val="24"/>
        </w:rPr>
        <w:t>planning policies.</w:t>
      </w:r>
      <w:r w:rsidR="00807809">
        <w:rPr>
          <w:sz w:val="24"/>
          <w:szCs w:val="24"/>
        </w:rPr>
        <w:t xml:space="preserve"> It’s </w:t>
      </w:r>
      <w:r w:rsidR="004163A7">
        <w:rPr>
          <w:sz w:val="24"/>
          <w:szCs w:val="24"/>
        </w:rPr>
        <w:t xml:space="preserve">against the </w:t>
      </w:r>
      <w:r w:rsidR="00807809">
        <w:rPr>
          <w:sz w:val="24"/>
          <w:szCs w:val="24"/>
        </w:rPr>
        <w:t xml:space="preserve">interest of the village for it </w:t>
      </w:r>
      <w:r w:rsidR="00807809">
        <w:rPr>
          <w:sz w:val="24"/>
          <w:szCs w:val="24"/>
        </w:rPr>
        <w:lastRenderedPageBreak/>
        <w:t xml:space="preserve">to become a </w:t>
      </w:r>
      <w:r w:rsidR="00D123DD">
        <w:rPr>
          <w:sz w:val="24"/>
          <w:szCs w:val="24"/>
        </w:rPr>
        <w:t>dormitory village</w:t>
      </w:r>
      <w:r w:rsidR="00383EB1">
        <w:rPr>
          <w:sz w:val="24"/>
          <w:szCs w:val="24"/>
        </w:rPr>
        <w:t>.</w:t>
      </w:r>
      <w:r w:rsidR="00252919">
        <w:rPr>
          <w:sz w:val="24"/>
          <w:szCs w:val="24"/>
        </w:rPr>
        <w:t xml:space="preserve"> Last time the Parish Council objected on the basis that it did not comply with the G</w:t>
      </w:r>
      <w:r w:rsidR="00145A22">
        <w:rPr>
          <w:sz w:val="24"/>
          <w:szCs w:val="24"/>
        </w:rPr>
        <w:t xml:space="preserve">PDO as it was not clear, this time the lack of clarity over the </w:t>
      </w:r>
      <w:r w:rsidR="00F3121D">
        <w:rPr>
          <w:sz w:val="24"/>
          <w:szCs w:val="24"/>
        </w:rPr>
        <w:t>Certificate of Lawful Existing Use or Development</w:t>
      </w:r>
      <w:r w:rsidR="00263791">
        <w:rPr>
          <w:sz w:val="24"/>
          <w:szCs w:val="24"/>
        </w:rPr>
        <w:t xml:space="preserve"> and the GPDO means the Parish Council is in the same position and should therefore </w:t>
      </w:r>
      <w:r w:rsidR="00100047">
        <w:rPr>
          <w:sz w:val="24"/>
          <w:szCs w:val="24"/>
        </w:rPr>
        <w:t>object.</w:t>
      </w:r>
    </w:p>
    <w:p w14:paraId="636C066C" w14:textId="0A506897" w:rsidR="0008089D" w:rsidRDefault="0008089D" w:rsidP="00772D2F">
      <w:pPr>
        <w:ind w:left="720"/>
        <w:rPr>
          <w:sz w:val="24"/>
          <w:szCs w:val="24"/>
        </w:rPr>
      </w:pPr>
    </w:p>
    <w:p w14:paraId="49C913DD" w14:textId="13F720BA" w:rsidR="00E72419" w:rsidRPr="00E72419" w:rsidRDefault="00E72419" w:rsidP="00E724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Application DC/21/</w:t>
      </w:r>
      <w:r w:rsidR="007E5B54">
        <w:rPr>
          <w:sz w:val="24"/>
          <w:szCs w:val="24"/>
        </w:rPr>
        <w:t>2909/PN3</w:t>
      </w:r>
    </w:p>
    <w:p w14:paraId="3129F501" w14:textId="53444885" w:rsidR="00100047" w:rsidRDefault="00100047" w:rsidP="00772D2F">
      <w:pPr>
        <w:ind w:left="720"/>
        <w:rPr>
          <w:sz w:val="24"/>
          <w:szCs w:val="24"/>
        </w:rPr>
      </w:pPr>
      <w:r>
        <w:rPr>
          <w:sz w:val="24"/>
          <w:szCs w:val="24"/>
        </w:rPr>
        <w:t>PR</w:t>
      </w:r>
      <w:r w:rsidR="00CD2135">
        <w:rPr>
          <w:sz w:val="24"/>
          <w:szCs w:val="24"/>
        </w:rPr>
        <w:t xml:space="preserve"> </w:t>
      </w:r>
      <w:r w:rsidR="000219CC">
        <w:rPr>
          <w:sz w:val="24"/>
          <w:szCs w:val="24"/>
        </w:rPr>
        <w:t>spoke in support of the application</w:t>
      </w:r>
      <w:r w:rsidR="00273E6F">
        <w:rPr>
          <w:sz w:val="24"/>
          <w:szCs w:val="24"/>
        </w:rPr>
        <w:t xml:space="preserve">, and said residential housing was better than a business </w:t>
      </w:r>
      <w:r w:rsidR="00BB7B0A">
        <w:rPr>
          <w:sz w:val="24"/>
          <w:szCs w:val="24"/>
        </w:rPr>
        <w:t xml:space="preserve">park, and the village would have better </w:t>
      </w:r>
      <w:r w:rsidR="00C331D8">
        <w:rPr>
          <w:sz w:val="24"/>
          <w:szCs w:val="24"/>
        </w:rPr>
        <w:t xml:space="preserve">certainty going with this application rather than family circumstances </w:t>
      </w:r>
      <w:r w:rsidR="003A116E">
        <w:rPr>
          <w:sz w:val="24"/>
          <w:szCs w:val="24"/>
        </w:rPr>
        <w:t xml:space="preserve">changing with the </w:t>
      </w:r>
      <w:proofErr w:type="spellStart"/>
      <w:r w:rsidR="003A116E">
        <w:rPr>
          <w:sz w:val="24"/>
          <w:szCs w:val="24"/>
        </w:rPr>
        <w:t>Hintons</w:t>
      </w:r>
      <w:proofErr w:type="spellEnd"/>
      <w:r w:rsidR="003A116E">
        <w:rPr>
          <w:sz w:val="24"/>
          <w:szCs w:val="24"/>
        </w:rPr>
        <w:t xml:space="preserve">. DG pointed out that </w:t>
      </w:r>
      <w:r w:rsidR="00E0360C">
        <w:rPr>
          <w:sz w:val="24"/>
          <w:szCs w:val="24"/>
        </w:rPr>
        <w:t xml:space="preserve">his understanding is that </w:t>
      </w:r>
      <w:r w:rsidR="003A116E">
        <w:rPr>
          <w:sz w:val="24"/>
          <w:szCs w:val="24"/>
        </w:rPr>
        <w:t>the plan</w:t>
      </w:r>
      <w:r w:rsidR="00E0360C">
        <w:rPr>
          <w:sz w:val="24"/>
          <w:szCs w:val="24"/>
        </w:rPr>
        <w:t xml:space="preserve"> is</w:t>
      </w:r>
      <w:r w:rsidR="003A116E">
        <w:rPr>
          <w:sz w:val="24"/>
          <w:szCs w:val="24"/>
        </w:rPr>
        <w:t xml:space="preserve"> to sell to a developer </w:t>
      </w:r>
      <w:r w:rsidR="00E0360C">
        <w:rPr>
          <w:sz w:val="24"/>
          <w:szCs w:val="24"/>
        </w:rPr>
        <w:t>when planning permission for the whole site is gained,</w:t>
      </w:r>
      <w:r w:rsidR="008079D0">
        <w:rPr>
          <w:sz w:val="24"/>
          <w:szCs w:val="24"/>
        </w:rPr>
        <w:t xml:space="preserve"> so</w:t>
      </w:r>
      <w:r w:rsidR="00E0360C">
        <w:rPr>
          <w:sz w:val="24"/>
          <w:szCs w:val="24"/>
        </w:rPr>
        <w:t xml:space="preserve"> in effect there is no certainty now.</w:t>
      </w:r>
    </w:p>
    <w:p w14:paraId="7D9EF88B" w14:textId="2329787D" w:rsidR="006233BB" w:rsidRDefault="00473DA1" w:rsidP="00772D2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DG had received an email from a </w:t>
      </w:r>
      <w:r w:rsidR="004B3341">
        <w:rPr>
          <w:sz w:val="24"/>
          <w:szCs w:val="24"/>
        </w:rPr>
        <w:t xml:space="preserve">parishioner who wanted to have confirmation on </w:t>
      </w:r>
      <w:r w:rsidR="00EC4540">
        <w:rPr>
          <w:sz w:val="24"/>
          <w:szCs w:val="24"/>
        </w:rPr>
        <w:t xml:space="preserve">a) </w:t>
      </w:r>
      <w:r w:rsidR="004B3341">
        <w:rPr>
          <w:sz w:val="24"/>
          <w:szCs w:val="24"/>
        </w:rPr>
        <w:t xml:space="preserve">how many homes does the </w:t>
      </w:r>
      <w:r w:rsidR="00EC4540">
        <w:rPr>
          <w:sz w:val="24"/>
          <w:szCs w:val="24"/>
        </w:rPr>
        <w:t>applicant intend to build on the site b)</w:t>
      </w:r>
      <w:r>
        <w:rPr>
          <w:sz w:val="24"/>
          <w:szCs w:val="24"/>
        </w:rPr>
        <w:t xml:space="preserve"> </w:t>
      </w:r>
      <w:r w:rsidR="001C0910">
        <w:rPr>
          <w:sz w:val="24"/>
          <w:szCs w:val="24"/>
        </w:rPr>
        <w:t xml:space="preserve">how would the applicant </w:t>
      </w:r>
      <w:r w:rsidR="009716C2">
        <w:rPr>
          <w:sz w:val="24"/>
          <w:szCs w:val="24"/>
        </w:rPr>
        <w:t>stop the developer</w:t>
      </w:r>
      <w:r w:rsidR="00C42C84">
        <w:rPr>
          <w:sz w:val="24"/>
          <w:szCs w:val="24"/>
        </w:rPr>
        <w:t>,</w:t>
      </w:r>
      <w:r w:rsidR="009716C2">
        <w:rPr>
          <w:sz w:val="24"/>
          <w:szCs w:val="24"/>
        </w:rPr>
        <w:t xml:space="preserve"> who buys the building plots</w:t>
      </w:r>
      <w:r w:rsidR="00C42C84">
        <w:rPr>
          <w:sz w:val="24"/>
          <w:szCs w:val="24"/>
        </w:rPr>
        <w:t>, from ripping up the plans and building more in a subsequent application.</w:t>
      </w:r>
    </w:p>
    <w:p w14:paraId="0FBDB313" w14:textId="4BC99B7E" w:rsidR="008079D0" w:rsidRDefault="00674552" w:rsidP="00772D2F">
      <w:pPr>
        <w:ind w:left="720"/>
        <w:rPr>
          <w:sz w:val="24"/>
          <w:szCs w:val="24"/>
        </w:rPr>
      </w:pPr>
      <w:r>
        <w:rPr>
          <w:sz w:val="24"/>
          <w:szCs w:val="24"/>
        </w:rPr>
        <w:t>After confirming that no other comments wanted to be made</w:t>
      </w:r>
      <w:r w:rsidR="00BB2C3A">
        <w:rPr>
          <w:sz w:val="24"/>
          <w:szCs w:val="24"/>
        </w:rPr>
        <w:t>. A vote was taken.</w:t>
      </w:r>
    </w:p>
    <w:p w14:paraId="40466C45" w14:textId="16A06000" w:rsidR="007E5B54" w:rsidRPr="007E5B54" w:rsidRDefault="00BB2C3A" w:rsidP="007E5B5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Object – 2, support – 1. </w:t>
      </w:r>
      <w:r w:rsidR="00FD7BC5">
        <w:rPr>
          <w:sz w:val="24"/>
          <w:szCs w:val="24"/>
        </w:rPr>
        <w:t>Motion carried to object</w:t>
      </w:r>
    </w:p>
    <w:p w14:paraId="34B5AAB9" w14:textId="77777777" w:rsidR="00AF79D2" w:rsidRPr="00AF79D2" w:rsidRDefault="00AF79D2" w:rsidP="00AF79D2">
      <w:pPr>
        <w:pStyle w:val="ListParagraph"/>
        <w:rPr>
          <w:sz w:val="24"/>
          <w:szCs w:val="24"/>
        </w:rPr>
      </w:pPr>
    </w:p>
    <w:p w14:paraId="0E758A38" w14:textId="77777777" w:rsidR="007E5B54" w:rsidRDefault="00AF79D2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Village Hall update.</w:t>
      </w:r>
      <w:r w:rsidR="007E5B54">
        <w:rPr>
          <w:sz w:val="24"/>
          <w:szCs w:val="24"/>
        </w:rPr>
        <w:t xml:space="preserve">  </w:t>
      </w:r>
    </w:p>
    <w:p w14:paraId="3863550C" w14:textId="745C53D0" w:rsidR="00AF79D2" w:rsidRDefault="007E5B54" w:rsidP="007E5B5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No update received </w:t>
      </w:r>
      <w:r w:rsidR="00AF79D2">
        <w:rPr>
          <w:sz w:val="24"/>
          <w:szCs w:val="24"/>
        </w:rPr>
        <w:t xml:space="preserve">                                                                   </w:t>
      </w:r>
      <w:r w:rsidR="008C10E6">
        <w:rPr>
          <w:sz w:val="24"/>
          <w:szCs w:val="24"/>
        </w:rPr>
        <w:t xml:space="preserve">             </w:t>
      </w:r>
    </w:p>
    <w:p w14:paraId="55C27F08" w14:textId="77777777" w:rsidR="008C10E6" w:rsidRPr="008C10E6" w:rsidRDefault="008C10E6" w:rsidP="008C10E6">
      <w:pPr>
        <w:pStyle w:val="ListParagraph"/>
        <w:rPr>
          <w:sz w:val="24"/>
          <w:szCs w:val="24"/>
        </w:rPr>
      </w:pPr>
    </w:p>
    <w:p w14:paraId="21902F4C" w14:textId="3ADECB22" w:rsidR="008C10E6" w:rsidRDefault="008C10E6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Allotment</w:t>
      </w:r>
      <w:r w:rsidR="009B6922">
        <w:rPr>
          <w:sz w:val="24"/>
          <w:szCs w:val="24"/>
        </w:rPr>
        <w:t xml:space="preserve">s Project </w:t>
      </w:r>
    </w:p>
    <w:p w14:paraId="1023B2D8" w14:textId="10A29083" w:rsidR="002B3974" w:rsidRDefault="002B3974" w:rsidP="002B39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As DG and CC have a conflict of interest no Quorum would exist and no update had been received.</w:t>
      </w:r>
    </w:p>
    <w:p w14:paraId="337344D6" w14:textId="77777777" w:rsidR="009B6922" w:rsidRPr="009B6922" w:rsidRDefault="009B6922" w:rsidP="009B6922">
      <w:pPr>
        <w:pStyle w:val="ListParagraph"/>
        <w:rPr>
          <w:sz w:val="24"/>
          <w:szCs w:val="24"/>
        </w:rPr>
      </w:pPr>
    </w:p>
    <w:p w14:paraId="17CB474A" w14:textId="6C7AB37A" w:rsidR="00300703" w:rsidRDefault="009B6922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PC Project updates</w:t>
      </w:r>
      <w:r w:rsidR="00300703">
        <w:rPr>
          <w:sz w:val="24"/>
          <w:szCs w:val="24"/>
        </w:rPr>
        <w:t>.</w:t>
      </w:r>
    </w:p>
    <w:p w14:paraId="6824917E" w14:textId="507D36DF" w:rsidR="009B6922" w:rsidRPr="00300703" w:rsidRDefault="009B6922" w:rsidP="00F44D0C">
      <w:pPr>
        <w:ind w:left="720"/>
        <w:rPr>
          <w:sz w:val="24"/>
          <w:szCs w:val="24"/>
        </w:rPr>
      </w:pPr>
      <w:r w:rsidRPr="00300703">
        <w:rPr>
          <w:sz w:val="24"/>
          <w:szCs w:val="24"/>
        </w:rPr>
        <w:t>SID</w:t>
      </w:r>
      <w:r w:rsidR="00F44D0C">
        <w:rPr>
          <w:sz w:val="24"/>
          <w:szCs w:val="24"/>
        </w:rPr>
        <w:t xml:space="preserve"> – no news.</w:t>
      </w:r>
      <w:r w:rsidR="00010DA0">
        <w:rPr>
          <w:sz w:val="24"/>
          <w:szCs w:val="24"/>
        </w:rPr>
        <w:t xml:space="preserve"> Coun</w:t>
      </w:r>
      <w:r w:rsidR="00966319">
        <w:rPr>
          <w:sz w:val="24"/>
          <w:szCs w:val="24"/>
        </w:rPr>
        <w:t xml:space="preserve">cillors though they knew people who may help in getting through the </w:t>
      </w:r>
      <w:r w:rsidR="00F3589E">
        <w:rPr>
          <w:sz w:val="24"/>
          <w:szCs w:val="24"/>
        </w:rPr>
        <w:t xml:space="preserve">layered process required. </w:t>
      </w:r>
      <w:r w:rsidR="00B318FC" w:rsidRPr="00300703">
        <w:rPr>
          <w:sz w:val="24"/>
          <w:szCs w:val="24"/>
        </w:rPr>
        <w:t xml:space="preserve">Finger </w:t>
      </w:r>
      <w:r w:rsidR="0098595D" w:rsidRPr="00300703">
        <w:rPr>
          <w:sz w:val="24"/>
          <w:szCs w:val="24"/>
        </w:rPr>
        <w:t>Post</w:t>
      </w:r>
      <w:r w:rsidR="00F3589E">
        <w:rPr>
          <w:sz w:val="24"/>
          <w:szCs w:val="24"/>
        </w:rPr>
        <w:t xml:space="preserve"> – fitted but comments that it was placed too near the road and could be easily damaged were made</w:t>
      </w:r>
      <w:r w:rsidR="007A2A62">
        <w:rPr>
          <w:sz w:val="24"/>
          <w:szCs w:val="24"/>
        </w:rPr>
        <w:t>.</w:t>
      </w:r>
      <w:r w:rsidR="00F3589E">
        <w:rPr>
          <w:sz w:val="24"/>
          <w:szCs w:val="24"/>
        </w:rPr>
        <w:t xml:space="preserve"> </w:t>
      </w:r>
      <w:r w:rsidR="007A2A62">
        <w:rPr>
          <w:sz w:val="24"/>
          <w:szCs w:val="24"/>
        </w:rPr>
        <w:t>Telephone</w:t>
      </w:r>
      <w:r w:rsidR="00B318FC" w:rsidRPr="00300703">
        <w:rPr>
          <w:sz w:val="24"/>
          <w:szCs w:val="24"/>
        </w:rPr>
        <w:t xml:space="preserve"> Box</w:t>
      </w:r>
      <w:r w:rsidR="00260D6B">
        <w:rPr>
          <w:sz w:val="24"/>
          <w:szCs w:val="24"/>
        </w:rPr>
        <w:t xml:space="preserve"> </w:t>
      </w:r>
      <w:r w:rsidR="006642DA">
        <w:rPr>
          <w:sz w:val="24"/>
          <w:szCs w:val="24"/>
        </w:rPr>
        <w:t>–</w:t>
      </w:r>
      <w:r w:rsidR="00260D6B">
        <w:rPr>
          <w:sz w:val="24"/>
          <w:szCs w:val="24"/>
        </w:rPr>
        <w:t xml:space="preserve"> </w:t>
      </w:r>
      <w:r w:rsidR="006642DA">
        <w:rPr>
          <w:sz w:val="24"/>
          <w:szCs w:val="24"/>
        </w:rPr>
        <w:t>quotes were being obtained for st</w:t>
      </w:r>
      <w:r w:rsidR="00A363F1">
        <w:rPr>
          <w:sz w:val="24"/>
          <w:szCs w:val="24"/>
        </w:rPr>
        <w:t>ripping</w:t>
      </w:r>
      <w:r w:rsidR="006642DA">
        <w:rPr>
          <w:sz w:val="24"/>
          <w:szCs w:val="24"/>
        </w:rPr>
        <w:t xml:space="preserve"> out and new shelving. </w:t>
      </w:r>
      <w:r w:rsidR="00C073F5">
        <w:rPr>
          <w:sz w:val="24"/>
          <w:szCs w:val="24"/>
        </w:rPr>
        <w:t xml:space="preserve">Needed a paint quote, CC advised to speak to Hour </w:t>
      </w:r>
      <w:r w:rsidR="00812FDA">
        <w:rPr>
          <w:sz w:val="24"/>
          <w:szCs w:val="24"/>
        </w:rPr>
        <w:t xml:space="preserve">Charity in Fram as they have just done one </w:t>
      </w:r>
      <w:r w:rsidR="00541AD6">
        <w:rPr>
          <w:sz w:val="24"/>
          <w:szCs w:val="24"/>
        </w:rPr>
        <w:t>up there.CC needed to know if the electricity had been cut off. GH to confirm.</w:t>
      </w:r>
      <w:r w:rsidR="00B318FC" w:rsidRPr="00300703">
        <w:rPr>
          <w:sz w:val="24"/>
          <w:szCs w:val="24"/>
        </w:rPr>
        <w:t xml:space="preserve"> Posts on Green</w:t>
      </w:r>
      <w:r w:rsidR="00DB2E23">
        <w:rPr>
          <w:sz w:val="24"/>
          <w:szCs w:val="24"/>
        </w:rPr>
        <w:t xml:space="preserve"> – replaced where damaged</w:t>
      </w:r>
      <w:r w:rsidR="00B318FC" w:rsidRPr="00300703">
        <w:rPr>
          <w:sz w:val="24"/>
          <w:szCs w:val="24"/>
        </w:rPr>
        <w:t xml:space="preserve"> and</w:t>
      </w:r>
      <w:r w:rsidR="00DB2E23">
        <w:rPr>
          <w:sz w:val="24"/>
          <w:szCs w:val="24"/>
        </w:rPr>
        <w:t xml:space="preserve"> Bridleway(Townlands Trust) </w:t>
      </w:r>
      <w:r w:rsidR="00FB7222">
        <w:rPr>
          <w:sz w:val="24"/>
          <w:szCs w:val="24"/>
        </w:rPr>
        <w:t>– posts now installed.</w:t>
      </w:r>
      <w:r w:rsidR="00EC7BFF" w:rsidRPr="00300703">
        <w:rPr>
          <w:sz w:val="24"/>
          <w:szCs w:val="24"/>
        </w:rPr>
        <w:t xml:space="preserve"> Brandeston Road </w:t>
      </w:r>
      <w:r w:rsidR="0098595D" w:rsidRPr="00300703">
        <w:rPr>
          <w:sz w:val="24"/>
          <w:szCs w:val="24"/>
        </w:rPr>
        <w:t>Pinch Gates</w:t>
      </w:r>
      <w:r w:rsidR="00FB7222">
        <w:rPr>
          <w:sz w:val="24"/>
          <w:szCs w:val="24"/>
        </w:rPr>
        <w:t xml:space="preserve"> – no update.</w:t>
      </w:r>
    </w:p>
    <w:p w14:paraId="5DEE811D" w14:textId="77777777" w:rsidR="00E42C69" w:rsidRPr="00E42C69" w:rsidRDefault="00E42C69" w:rsidP="00E42C69">
      <w:pPr>
        <w:pStyle w:val="ListParagraph"/>
        <w:rPr>
          <w:sz w:val="24"/>
          <w:szCs w:val="24"/>
        </w:rPr>
      </w:pPr>
    </w:p>
    <w:p w14:paraId="1FB5EBD1" w14:textId="77777777" w:rsidR="003970BD" w:rsidRDefault="00E42C69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Sizewell C</w:t>
      </w:r>
    </w:p>
    <w:p w14:paraId="21DC166B" w14:textId="6F9482FE" w:rsidR="00E42C69" w:rsidRPr="003970BD" w:rsidRDefault="003970BD" w:rsidP="003970B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CC spoke </w:t>
      </w:r>
      <w:r w:rsidR="00BA6588">
        <w:rPr>
          <w:sz w:val="24"/>
          <w:szCs w:val="24"/>
        </w:rPr>
        <w:t xml:space="preserve">at length about the concerns and actions being taken to prevent this project and how many </w:t>
      </w:r>
      <w:r w:rsidR="00B72737">
        <w:rPr>
          <w:sz w:val="24"/>
          <w:szCs w:val="24"/>
        </w:rPr>
        <w:t xml:space="preserve">well based informed groups their were </w:t>
      </w:r>
      <w:r w:rsidR="00F54BCA">
        <w:rPr>
          <w:sz w:val="24"/>
          <w:szCs w:val="24"/>
        </w:rPr>
        <w:t>now. Other counsellors</w:t>
      </w:r>
      <w:r w:rsidR="0096309F">
        <w:rPr>
          <w:sz w:val="24"/>
          <w:szCs w:val="24"/>
        </w:rPr>
        <w:t xml:space="preserve"> spoke in support of the project as there seemed no other way to provide the energy need</w:t>
      </w:r>
      <w:r w:rsidR="00F86823">
        <w:rPr>
          <w:sz w:val="24"/>
          <w:szCs w:val="24"/>
        </w:rPr>
        <w:t>s</w:t>
      </w:r>
      <w:r w:rsidR="0096309F">
        <w:rPr>
          <w:sz w:val="24"/>
          <w:szCs w:val="24"/>
        </w:rPr>
        <w:t xml:space="preserve"> required by the country. Comment was made that this has a long way to go and things will change including new </w:t>
      </w:r>
      <w:r w:rsidR="00F86823">
        <w:rPr>
          <w:sz w:val="24"/>
          <w:szCs w:val="24"/>
        </w:rPr>
        <w:t>technologies that may change the landscape</w:t>
      </w:r>
      <w:r w:rsidR="00392C3C">
        <w:rPr>
          <w:sz w:val="24"/>
          <w:szCs w:val="24"/>
        </w:rPr>
        <w:t xml:space="preserve"> on this argument. It was agreed we would all read as many informed articles </w:t>
      </w:r>
      <w:r w:rsidR="00806169">
        <w:rPr>
          <w:sz w:val="24"/>
          <w:szCs w:val="24"/>
        </w:rPr>
        <w:t xml:space="preserve">as </w:t>
      </w:r>
      <w:r w:rsidR="00392C3C">
        <w:rPr>
          <w:sz w:val="24"/>
          <w:szCs w:val="24"/>
        </w:rPr>
        <w:t>possible so a roun</w:t>
      </w:r>
      <w:r w:rsidR="00806169">
        <w:rPr>
          <w:sz w:val="24"/>
          <w:szCs w:val="24"/>
        </w:rPr>
        <w:t>ded</w:t>
      </w:r>
      <w:r w:rsidR="00392C3C">
        <w:rPr>
          <w:sz w:val="24"/>
          <w:szCs w:val="24"/>
        </w:rPr>
        <w:t xml:space="preserve"> view could be formed and we would discuss it regularly</w:t>
      </w:r>
      <w:r w:rsidR="00806169">
        <w:rPr>
          <w:sz w:val="24"/>
          <w:szCs w:val="24"/>
        </w:rPr>
        <w:t>.</w:t>
      </w:r>
      <w:r w:rsidR="00E42C69" w:rsidRPr="003970BD">
        <w:rPr>
          <w:sz w:val="24"/>
          <w:szCs w:val="24"/>
        </w:rPr>
        <w:t xml:space="preserve">                                                                                            </w:t>
      </w:r>
    </w:p>
    <w:p w14:paraId="1354DB65" w14:textId="77777777" w:rsidR="00E42C69" w:rsidRPr="00E42C69" w:rsidRDefault="00E42C69" w:rsidP="00E42C69">
      <w:pPr>
        <w:pStyle w:val="ListParagraph"/>
        <w:rPr>
          <w:sz w:val="24"/>
          <w:szCs w:val="24"/>
        </w:rPr>
      </w:pPr>
    </w:p>
    <w:p w14:paraId="1DDB6328" w14:textId="77777777" w:rsidR="00706AE6" w:rsidRDefault="006A48E9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Quiet Lanes Update</w:t>
      </w:r>
      <w:r w:rsidR="00706AE6">
        <w:rPr>
          <w:sz w:val="24"/>
          <w:szCs w:val="24"/>
        </w:rPr>
        <w:t xml:space="preserve"> </w:t>
      </w:r>
    </w:p>
    <w:p w14:paraId="397160F9" w14:textId="6237E3C2" w:rsidR="00E42C69" w:rsidRDefault="00706AE6" w:rsidP="00706A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 said all information required was </w:t>
      </w:r>
      <w:r w:rsidR="00BB1CEB">
        <w:rPr>
          <w:sz w:val="24"/>
          <w:szCs w:val="24"/>
        </w:rPr>
        <w:t>through to the ESDC and was now waiting to hear of next steps</w:t>
      </w:r>
      <w:r w:rsidR="0062060D">
        <w:rPr>
          <w:sz w:val="24"/>
          <w:szCs w:val="24"/>
        </w:rPr>
        <w:t>.</w:t>
      </w:r>
      <w:r w:rsidR="006A48E9">
        <w:rPr>
          <w:sz w:val="24"/>
          <w:szCs w:val="24"/>
        </w:rPr>
        <w:t xml:space="preserve">                                                                              </w:t>
      </w:r>
    </w:p>
    <w:p w14:paraId="4DA1FB89" w14:textId="15296EB5" w:rsidR="00317CFF" w:rsidRDefault="00317CFF" w:rsidP="00317CFF">
      <w:pPr>
        <w:ind w:left="360"/>
        <w:rPr>
          <w:sz w:val="24"/>
          <w:szCs w:val="24"/>
        </w:rPr>
      </w:pPr>
    </w:p>
    <w:p w14:paraId="7188D870" w14:textId="77777777" w:rsidR="0062060D" w:rsidRDefault="0062060D" w:rsidP="00317CFF">
      <w:pPr>
        <w:ind w:left="360"/>
        <w:rPr>
          <w:sz w:val="24"/>
          <w:szCs w:val="24"/>
        </w:rPr>
      </w:pPr>
    </w:p>
    <w:p w14:paraId="156AD5BC" w14:textId="77777777" w:rsidR="0062060D" w:rsidRDefault="00A66180" w:rsidP="00317C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PC Audit Report</w:t>
      </w:r>
      <w:r w:rsidR="0062060D">
        <w:rPr>
          <w:sz w:val="24"/>
          <w:szCs w:val="24"/>
        </w:rPr>
        <w:t>.</w:t>
      </w:r>
    </w:p>
    <w:p w14:paraId="5A3B90C2" w14:textId="1F427CDF" w:rsidR="00317CFF" w:rsidRPr="00731F64" w:rsidRDefault="0062060D" w:rsidP="00731F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DG confirmed everyone had received the audit, and then went through all the not met/partially not met comments. These were all items over VAT columns missing, being over £25K where the rules change. </w:t>
      </w:r>
      <w:r w:rsidR="00731F64">
        <w:rPr>
          <w:sz w:val="24"/>
          <w:szCs w:val="24"/>
        </w:rPr>
        <w:t>All agreed it was a terrific out come and congratulations were to be passed on to GH.</w:t>
      </w:r>
      <w:r w:rsidR="008D4551" w:rsidRPr="00731F64">
        <w:rPr>
          <w:sz w:val="24"/>
          <w:szCs w:val="24"/>
        </w:rPr>
        <w:t xml:space="preserve">                                                                                  </w:t>
      </w:r>
      <w:r w:rsidR="00691A8F" w:rsidRPr="00731F64">
        <w:rPr>
          <w:sz w:val="24"/>
          <w:szCs w:val="24"/>
        </w:rPr>
        <w:t xml:space="preserve"> </w:t>
      </w:r>
    </w:p>
    <w:p w14:paraId="3A2D4216" w14:textId="77777777" w:rsidR="008D4551" w:rsidRPr="008D4551" w:rsidRDefault="008D4551" w:rsidP="008D4551">
      <w:pPr>
        <w:pStyle w:val="ListParagraph"/>
        <w:rPr>
          <w:sz w:val="24"/>
          <w:szCs w:val="24"/>
        </w:rPr>
      </w:pPr>
    </w:p>
    <w:p w14:paraId="484472CD" w14:textId="77777777" w:rsidR="0089329C" w:rsidRDefault="00691A8F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Report.</w:t>
      </w:r>
    </w:p>
    <w:p w14:paraId="754D1723" w14:textId="5D1CD609" w:rsidR="008D4551" w:rsidRDefault="0089329C" w:rsidP="0089329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DG handed o</w:t>
      </w:r>
      <w:r w:rsidR="00A858B6">
        <w:rPr>
          <w:sz w:val="24"/>
          <w:szCs w:val="24"/>
        </w:rPr>
        <w:t>ut copies of the financial report and went through it. No questions</w:t>
      </w:r>
      <w:r w:rsidR="00691A8F">
        <w:rPr>
          <w:sz w:val="24"/>
          <w:szCs w:val="24"/>
        </w:rPr>
        <w:t xml:space="preserve">                                                                                     </w:t>
      </w:r>
    </w:p>
    <w:p w14:paraId="297D8F0E" w14:textId="77777777" w:rsidR="00104406" w:rsidRPr="00104406" w:rsidRDefault="00104406" w:rsidP="00104406">
      <w:pPr>
        <w:pStyle w:val="ListParagraph"/>
        <w:rPr>
          <w:sz w:val="24"/>
          <w:szCs w:val="24"/>
        </w:rPr>
      </w:pPr>
    </w:p>
    <w:p w14:paraId="286C985B" w14:textId="77777777" w:rsidR="00A858B6" w:rsidRDefault="00B3799E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Cheques to be signed</w:t>
      </w:r>
      <w:r w:rsidR="00A858B6">
        <w:rPr>
          <w:sz w:val="24"/>
          <w:szCs w:val="24"/>
        </w:rPr>
        <w:t>.</w:t>
      </w:r>
    </w:p>
    <w:p w14:paraId="50E5D0F2" w14:textId="419AD808" w:rsidR="00104406" w:rsidRDefault="00A858B6" w:rsidP="00A858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1 cheque to sign but </w:t>
      </w:r>
      <w:r w:rsidR="00404219">
        <w:rPr>
          <w:sz w:val="24"/>
          <w:szCs w:val="24"/>
        </w:rPr>
        <w:t>lack of signatories meant it was not signed.</w:t>
      </w:r>
      <w:r w:rsidR="00B3799E">
        <w:rPr>
          <w:sz w:val="24"/>
          <w:szCs w:val="24"/>
        </w:rPr>
        <w:t xml:space="preserve">                                                                            </w:t>
      </w:r>
    </w:p>
    <w:p w14:paraId="1B8DAAFC" w14:textId="77777777" w:rsidR="00415055" w:rsidRPr="00415055" w:rsidRDefault="00415055" w:rsidP="00415055">
      <w:pPr>
        <w:pStyle w:val="ListParagraph"/>
        <w:rPr>
          <w:sz w:val="24"/>
          <w:szCs w:val="24"/>
        </w:rPr>
      </w:pPr>
    </w:p>
    <w:p w14:paraId="0787AD1D" w14:textId="77777777" w:rsidR="002A0CE7" w:rsidRDefault="00415055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 Since Last Meeting.</w:t>
      </w:r>
    </w:p>
    <w:p w14:paraId="24E53B92" w14:textId="49281D52" w:rsidR="00415055" w:rsidRDefault="002A0CE7" w:rsidP="002A0CE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AG comments </w:t>
      </w:r>
      <w:r w:rsidR="000D500B">
        <w:rPr>
          <w:sz w:val="24"/>
          <w:szCs w:val="24"/>
        </w:rPr>
        <w:t xml:space="preserve">were </w:t>
      </w:r>
      <w:r w:rsidR="00AB550D">
        <w:rPr>
          <w:sz w:val="24"/>
          <w:szCs w:val="24"/>
        </w:rPr>
        <w:t xml:space="preserve">read out </w:t>
      </w:r>
      <w:r>
        <w:rPr>
          <w:sz w:val="24"/>
          <w:szCs w:val="24"/>
        </w:rPr>
        <w:t>re</w:t>
      </w:r>
      <w:r w:rsidR="003F1456">
        <w:rPr>
          <w:sz w:val="24"/>
          <w:szCs w:val="24"/>
        </w:rPr>
        <w:t>:Councillors briefing</w:t>
      </w:r>
      <w:r w:rsidR="00A05C71">
        <w:rPr>
          <w:sz w:val="24"/>
          <w:szCs w:val="24"/>
        </w:rPr>
        <w:t xml:space="preserve"> was sent out to late by them for PC to have any chance of feedback that that were requesting</w:t>
      </w:r>
      <w:r w:rsidR="00AB550D">
        <w:rPr>
          <w:sz w:val="24"/>
          <w:szCs w:val="24"/>
        </w:rPr>
        <w:t>. GH to pass these comments back.</w:t>
      </w:r>
      <w:r w:rsidR="00A05C71">
        <w:rPr>
          <w:sz w:val="24"/>
          <w:szCs w:val="24"/>
        </w:rPr>
        <w:t xml:space="preserve"> </w:t>
      </w:r>
      <w:r w:rsidR="00415055">
        <w:rPr>
          <w:sz w:val="24"/>
          <w:szCs w:val="24"/>
        </w:rPr>
        <w:t xml:space="preserve">                                                   </w:t>
      </w:r>
    </w:p>
    <w:p w14:paraId="092B2875" w14:textId="77777777" w:rsidR="00415055" w:rsidRPr="00415055" w:rsidRDefault="00415055" w:rsidP="00415055">
      <w:pPr>
        <w:pStyle w:val="ListParagraph"/>
        <w:rPr>
          <w:sz w:val="24"/>
          <w:szCs w:val="24"/>
        </w:rPr>
      </w:pPr>
    </w:p>
    <w:p w14:paraId="57BBD0DE" w14:textId="22F99DDF" w:rsidR="00415055" w:rsidRDefault="00B84872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5D2A27A3" w14:textId="53FBECA5" w:rsidR="00AB550D" w:rsidRDefault="00791903" w:rsidP="00AB550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NW – spoke about moving the 30mph sign by Yew Tree</w:t>
      </w:r>
      <w:r w:rsidR="001A3C6E">
        <w:rPr>
          <w:sz w:val="24"/>
          <w:szCs w:val="24"/>
        </w:rPr>
        <w:t xml:space="preserve"> Business Park. After much discussion it was agreed </w:t>
      </w:r>
      <w:r w:rsidR="005E0663">
        <w:rPr>
          <w:sz w:val="24"/>
          <w:szCs w:val="24"/>
        </w:rPr>
        <w:t xml:space="preserve">NW would investigate the subject so all </w:t>
      </w:r>
      <w:r w:rsidR="00675B2C">
        <w:rPr>
          <w:sz w:val="24"/>
          <w:szCs w:val="24"/>
        </w:rPr>
        <w:t xml:space="preserve">councillors could understand the process, implications, </w:t>
      </w:r>
      <w:r w:rsidR="00910263">
        <w:rPr>
          <w:sz w:val="24"/>
          <w:szCs w:val="24"/>
        </w:rPr>
        <w:t>and possibility of this suggestion.</w:t>
      </w:r>
    </w:p>
    <w:p w14:paraId="651B9892" w14:textId="5BCB4174" w:rsidR="00E83727" w:rsidRDefault="00E83727" w:rsidP="00E837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CC – asked what had happened to the </w:t>
      </w:r>
      <w:r w:rsidR="0048431C">
        <w:rPr>
          <w:sz w:val="24"/>
          <w:szCs w:val="24"/>
        </w:rPr>
        <w:t xml:space="preserve">process to challenged ESDC on their </w:t>
      </w:r>
      <w:r w:rsidR="00E568AA">
        <w:rPr>
          <w:sz w:val="24"/>
          <w:szCs w:val="24"/>
        </w:rPr>
        <w:t>planning committee process tha</w:t>
      </w:r>
      <w:r w:rsidR="00E80EEA">
        <w:rPr>
          <w:sz w:val="24"/>
          <w:szCs w:val="24"/>
        </w:rPr>
        <w:t xml:space="preserve">t was not transparent and </w:t>
      </w:r>
      <w:r w:rsidR="00CC7C39">
        <w:rPr>
          <w:sz w:val="24"/>
          <w:szCs w:val="24"/>
        </w:rPr>
        <w:t>undemocratic. DG said we had not received answers to our questions from th</w:t>
      </w:r>
      <w:r w:rsidR="00FA1A41">
        <w:rPr>
          <w:sz w:val="24"/>
          <w:szCs w:val="24"/>
        </w:rPr>
        <w:t xml:space="preserve">e lead Parish Councils but would get GH to follow up </w:t>
      </w:r>
      <w:r w:rsidR="00F31DC4">
        <w:rPr>
          <w:sz w:val="24"/>
          <w:szCs w:val="24"/>
        </w:rPr>
        <w:t>again.</w:t>
      </w:r>
    </w:p>
    <w:p w14:paraId="1F9AE1C0" w14:textId="2F6EB1D5" w:rsidR="00F31DC4" w:rsidRDefault="00F31DC4" w:rsidP="00E837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CC – talked of a </w:t>
      </w:r>
      <w:r w:rsidR="00B51C6F">
        <w:rPr>
          <w:sz w:val="24"/>
          <w:szCs w:val="24"/>
        </w:rPr>
        <w:t xml:space="preserve">green page on the website. DG said he did not think this was a </w:t>
      </w:r>
      <w:r w:rsidR="0027638C">
        <w:rPr>
          <w:sz w:val="24"/>
          <w:szCs w:val="24"/>
        </w:rPr>
        <w:t>problem, but we lacked a person run the website for the vi</w:t>
      </w:r>
      <w:r w:rsidR="00975FBC">
        <w:rPr>
          <w:sz w:val="24"/>
          <w:szCs w:val="24"/>
        </w:rPr>
        <w:t>llage. Councillors said they would try to identify such an individual.</w:t>
      </w:r>
    </w:p>
    <w:p w14:paraId="44A8F36C" w14:textId="77777777" w:rsidR="00975FBC" w:rsidRPr="00E83727" w:rsidRDefault="00975FBC" w:rsidP="00E83727">
      <w:pPr>
        <w:pStyle w:val="ListParagraph"/>
        <w:rPr>
          <w:sz w:val="24"/>
          <w:szCs w:val="24"/>
        </w:rPr>
      </w:pPr>
    </w:p>
    <w:p w14:paraId="5B48AF9C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0E85E125" w14:textId="7525884C" w:rsidR="00B84872" w:rsidRDefault="00B84872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Of Next Meeting </w:t>
      </w:r>
      <w:r w:rsidR="00CE13C8">
        <w:rPr>
          <w:sz w:val="24"/>
          <w:szCs w:val="24"/>
        </w:rPr>
        <w:t>2</w:t>
      </w:r>
      <w:r w:rsidR="00CE13C8" w:rsidRPr="00CE13C8">
        <w:rPr>
          <w:sz w:val="24"/>
          <w:szCs w:val="24"/>
          <w:vertAlign w:val="superscript"/>
        </w:rPr>
        <w:t>nd</w:t>
      </w:r>
      <w:r w:rsidR="00CE13C8">
        <w:rPr>
          <w:sz w:val="24"/>
          <w:szCs w:val="24"/>
        </w:rPr>
        <w:t xml:space="preserve"> September 2021</w:t>
      </w:r>
    </w:p>
    <w:p w14:paraId="3BEAD03C" w14:textId="77777777" w:rsidR="00593376" w:rsidRPr="00593376" w:rsidRDefault="00593376" w:rsidP="00593376">
      <w:pPr>
        <w:rPr>
          <w:sz w:val="24"/>
          <w:szCs w:val="24"/>
        </w:rPr>
      </w:pPr>
    </w:p>
    <w:p w14:paraId="411B0A61" w14:textId="77777777" w:rsidR="002649A0" w:rsidRPr="002649A0" w:rsidRDefault="002649A0" w:rsidP="002649A0">
      <w:pPr>
        <w:pStyle w:val="ListParagraph"/>
        <w:rPr>
          <w:sz w:val="24"/>
          <w:szCs w:val="24"/>
        </w:rPr>
      </w:pPr>
    </w:p>
    <w:p w14:paraId="4569FF15" w14:textId="77777777" w:rsidR="002649A0" w:rsidRDefault="002649A0" w:rsidP="002649A0">
      <w:pPr>
        <w:rPr>
          <w:sz w:val="24"/>
          <w:szCs w:val="24"/>
        </w:rPr>
      </w:pPr>
    </w:p>
    <w:p w14:paraId="0E6BAC49" w14:textId="77777777" w:rsidR="002649A0" w:rsidRPr="002649A0" w:rsidRDefault="002649A0" w:rsidP="002649A0">
      <w:pPr>
        <w:rPr>
          <w:sz w:val="24"/>
          <w:szCs w:val="24"/>
        </w:rPr>
      </w:pPr>
    </w:p>
    <w:p w14:paraId="53BD3653" w14:textId="77777777" w:rsidR="00CE13C8" w:rsidRPr="00CE13C8" w:rsidRDefault="00CE13C8" w:rsidP="00CE13C8">
      <w:pPr>
        <w:pStyle w:val="ListParagraph"/>
        <w:rPr>
          <w:sz w:val="24"/>
          <w:szCs w:val="24"/>
        </w:rPr>
      </w:pPr>
    </w:p>
    <w:p w14:paraId="1CD9E4C6" w14:textId="6D6D7436" w:rsidR="00CE13C8" w:rsidRDefault="00CE13C8" w:rsidP="00CE13C8">
      <w:pPr>
        <w:rPr>
          <w:sz w:val="24"/>
          <w:szCs w:val="24"/>
        </w:rPr>
      </w:pPr>
      <w:r>
        <w:rPr>
          <w:sz w:val="24"/>
          <w:szCs w:val="24"/>
        </w:rPr>
        <w:t xml:space="preserve">     Signed </w:t>
      </w:r>
      <w:r w:rsidR="00697005">
        <w:rPr>
          <w:sz w:val="24"/>
          <w:szCs w:val="24"/>
        </w:rPr>
        <w:t xml:space="preserve">David Grose </w:t>
      </w:r>
      <w:r>
        <w:rPr>
          <w:sz w:val="24"/>
          <w:szCs w:val="24"/>
        </w:rPr>
        <w:t xml:space="preserve"> </w:t>
      </w:r>
      <w:r w:rsidR="00697005">
        <w:rPr>
          <w:sz w:val="24"/>
          <w:szCs w:val="24"/>
        </w:rPr>
        <w:t>2</w:t>
      </w:r>
      <w:r w:rsidR="00697005" w:rsidRPr="00697005">
        <w:rPr>
          <w:sz w:val="24"/>
          <w:szCs w:val="24"/>
          <w:vertAlign w:val="superscript"/>
        </w:rPr>
        <w:t>nd</w:t>
      </w:r>
      <w:r w:rsidR="00697005">
        <w:rPr>
          <w:sz w:val="24"/>
          <w:szCs w:val="24"/>
        </w:rPr>
        <w:t xml:space="preserve"> September </w:t>
      </w:r>
      <w:r w:rsidR="007E6E01">
        <w:rPr>
          <w:sz w:val="24"/>
          <w:szCs w:val="24"/>
        </w:rPr>
        <w:t>2021</w:t>
      </w:r>
    </w:p>
    <w:p w14:paraId="6E2A3281" w14:textId="77777777" w:rsidR="007E6E01" w:rsidRDefault="007E6E01" w:rsidP="00CE13C8">
      <w:pPr>
        <w:rPr>
          <w:sz w:val="24"/>
          <w:szCs w:val="24"/>
        </w:rPr>
      </w:pPr>
    </w:p>
    <w:p w14:paraId="63E07001" w14:textId="77777777" w:rsidR="007E6E01" w:rsidRDefault="007E6E01" w:rsidP="00CE13C8">
      <w:pPr>
        <w:rPr>
          <w:sz w:val="24"/>
          <w:szCs w:val="24"/>
        </w:rPr>
      </w:pPr>
    </w:p>
    <w:p w14:paraId="3435BAFE" w14:textId="77777777" w:rsidR="007E6E01" w:rsidRDefault="007E6E01" w:rsidP="00CE13C8">
      <w:pPr>
        <w:rPr>
          <w:sz w:val="24"/>
          <w:szCs w:val="24"/>
        </w:rPr>
      </w:pPr>
      <w:r>
        <w:rPr>
          <w:sz w:val="24"/>
          <w:szCs w:val="24"/>
        </w:rPr>
        <w:t xml:space="preserve">The Public and Press are </w:t>
      </w:r>
      <w:r w:rsidR="00E252BD">
        <w:rPr>
          <w:sz w:val="24"/>
          <w:szCs w:val="24"/>
        </w:rPr>
        <w:t xml:space="preserve">cordially invited to join the meeting. Government COVID </w:t>
      </w:r>
      <w:r w:rsidR="00C87269">
        <w:rPr>
          <w:sz w:val="24"/>
          <w:szCs w:val="24"/>
        </w:rPr>
        <w:t xml:space="preserve">19 </w:t>
      </w:r>
      <w:r w:rsidR="00E252BD">
        <w:rPr>
          <w:sz w:val="24"/>
          <w:szCs w:val="24"/>
        </w:rPr>
        <w:t>guidelines</w:t>
      </w:r>
      <w:r w:rsidR="00C87269">
        <w:rPr>
          <w:sz w:val="24"/>
          <w:szCs w:val="24"/>
        </w:rPr>
        <w:t xml:space="preserve"> will be followed. For any more information </w:t>
      </w:r>
      <w:r w:rsidR="00A02663">
        <w:rPr>
          <w:sz w:val="24"/>
          <w:szCs w:val="24"/>
        </w:rPr>
        <w:t xml:space="preserve">contact the Clerk via email at </w:t>
      </w:r>
    </w:p>
    <w:p w14:paraId="0C5379F1" w14:textId="77777777" w:rsidR="00A02663" w:rsidRDefault="002F4BF8" w:rsidP="00CE13C8">
      <w:pPr>
        <w:rPr>
          <w:sz w:val="24"/>
          <w:szCs w:val="24"/>
        </w:rPr>
      </w:pPr>
      <w:hyperlink r:id="rId5" w:history="1">
        <w:r w:rsidR="002C248B" w:rsidRPr="00585EAC">
          <w:rPr>
            <w:rStyle w:val="Hyperlink"/>
            <w:sz w:val="24"/>
            <w:szCs w:val="24"/>
          </w:rPr>
          <w:t>clerk@earlsoham.org</w:t>
        </w:r>
      </w:hyperlink>
    </w:p>
    <w:p w14:paraId="7979D9F4" w14:textId="77777777" w:rsidR="002C248B" w:rsidRDefault="002C248B" w:rsidP="00CE13C8">
      <w:pPr>
        <w:rPr>
          <w:sz w:val="24"/>
          <w:szCs w:val="24"/>
        </w:rPr>
      </w:pPr>
    </w:p>
    <w:p w14:paraId="52AB69D0" w14:textId="77777777" w:rsidR="00E252BD" w:rsidRPr="00CE13C8" w:rsidRDefault="00E252BD" w:rsidP="00CE13C8">
      <w:pPr>
        <w:rPr>
          <w:sz w:val="24"/>
          <w:szCs w:val="24"/>
        </w:rPr>
      </w:pPr>
    </w:p>
    <w:p w14:paraId="15073A4A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5153E7AC" w14:textId="77777777" w:rsidR="00B84872" w:rsidRPr="00B84872" w:rsidRDefault="00B84872" w:rsidP="00B84872">
      <w:pPr>
        <w:rPr>
          <w:sz w:val="24"/>
          <w:szCs w:val="24"/>
        </w:rPr>
      </w:pPr>
    </w:p>
    <w:sectPr w:rsidR="00B84872" w:rsidRPr="00B8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35C"/>
    <w:multiLevelType w:val="hybridMultilevel"/>
    <w:tmpl w:val="FF6EC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7B"/>
    <w:rsid w:val="00010DA0"/>
    <w:rsid w:val="0001593A"/>
    <w:rsid w:val="000219CC"/>
    <w:rsid w:val="00077EB1"/>
    <w:rsid w:val="0008089D"/>
    <w:rsid w:val="000A03C9"/>
    <w:rsid w:val="000D500B"/>
    <w:rsid w:val="00100047"/>
    <w:rsid w:val="00104406"/>
    <w:rsid w:val="00132B2D"/>
    <w:rsid w:val="00145A22"/>
    <w:rsid w:val="001656FC"/>
    <w:rsid w:val="001904DA"/>
    <w:rsid w:val="001A3C6E"/>
    <w:rsid w:val="001C0910"/>
    <w:rsid w:val="002002F5"/>
    <w:rsid w:val="00213F0F"/>
    <w:rsid w:val="00252919"/>
    <w:rsid w:val="00260D6B"/>
    <w:rsid w:val="00263791"/>
    <w:rsid w:val="002649A0"/>
    <w:rsid w:val="00273E6F"/>
    <w:rsid w:val="0027638C"/>
    <w:rsid w:val="002A0CE7"/>
    <w:rsid w:val="002B3974"/>
    <w:rsid w:val="002C248B"/>
    <w:rsid w:val="002F4BF8"/>
    <w:rsid w:val="00300703"/>
    <w:rsid w:val="00305EBF"/>
    <w:rsid w:val="003138E7"/>
    <w:rsid w:val="00317CFF"/>
    <w:rsid w:val="00365139"/>
    <w:rsid w:val="00383D2C"/>
    <w:rsid w:val="00383EB1"/>
    <w:rsid w:val="00392C3C"/>
    <w:rsid w:val="003970BD"/>
    <w:rsid w:val="003A116E"/>
    <w:rsid w:val="003C2225"/>
    <w:rsid w:val="003D13FD"/>
    <w:rsid w:val="003F1456"/>
    <w:rsid w:val="00404219"/>
    <w:rsid w:val="00407C66"/>
    <w:rsid w:val="00415055"/>
    <w:rsid w:val="004163A7"/>
    <w:rsid w:val="00473DA1"/>
    <w:rsid w:val="0048431C"/>
    <w:rsid w:val="004B3341"/>
    <w:rsid w:val="004D41E9"/>
    <w:rsid w:val="004E5BA9"/>
    <w:rsid w:val="00515BDA"/>
    <w:rsid w:val="00541AD6"/>
    <w:rsid w:val="00593376"/>
    <w:rsid w:val="005E0663"/>
    <w:rsid w:val="005F64BA"/>
    <w:rsid w:val="006013FA"/>
    <w:rsid w:val="0062060D"/>
    <w:rsid w:val="006233BB"/>
    <w:rsid w:val="00661CE1"/>
    <w:rsid w:val="006642DA"/>
    <w:rsid w:val="00674552"/>
    <w:rsid w:val="00675B2C"/>
    <w:rsid w:val="00676569"/>
    <w:rsid w:val="0068316D"/>
    <w:rsid w:val="00691A8F"/>
    <w:rsid w:val="00697005"/>
    <w:rsid w:val="006A48E9"/>
    <w:rsid w:val="006E1238"/>
    <w:rsid w:val="006F7F77"/>
    <w:rsid w:val="00706AE6"/>
    <w:rsid w:val="00731F64"/>
    <w:rsid w:val="00752F24"/>
    <w:rsid w:val="00772D2F"/>
    <w:rsid w:val="00791903"/>
    <w:rsid w:val="007A2A62"/>
    <w:rsid w:val="007E5B54"/>
    <w:rsid w:val="007E6E01"/>
    <w:rsid w:val="00805676"/>
    <w:rsid w:val="00806169"/>
    <w:rsid w:val="00807809"/>
    <w:rsid w:val="008079D0"/>
    <w:rsid w:val="00812FDA"/>
    <w:rsid w:val="00886AF3"/>
    <w:rsid w:val="0089329C"/>
    <w:rsid w:val="008C10E6"/>
    <w:rsid w:val="008D4551"/>
    <w:rsid w:val="008F583A"/>
    <w:rsid w:val="00910263"/>
    <w:rsid w:val="00962A96"/>
    <w:rsid w:val="0096309F"/>
    <w:rsid w:val="00966319"/>
    <w:rsid w:val="009716C2"/>
    <w:rsid w:val="00975FBC"/>
    <w:rsid w:val="0098595D"/>
    <w:rsid w:val="009B6922"/>
    <w:rsid w:val="00A02663"/>
    <w:rsid w:val="00A05C71"/>
    <w:rsid w:val="00A13EA8"/>
    <w:rsid w:val="00A363F1"/>
    <w:rsid w:val="00A5007B"/>
    <w:rsid w:val="00A66180"/>
    <w:rsid w:val="00A858B6"/>
    <w:rsid w:val="00AB550D"/>
    <w:rsid w:val="00AF79D2"/>
    <w:rsid w:val="00B10853"/>
    <w:rsid w:val="00B22DCA"/>
    <w:rsid w:val="00B318FC"/>
    <w:rsid w:val="00B31C70"/>
    <w:rsid w:val="00B3799E"/>
    <w:rsid w:val="00B51C6F"/>
    <w:rsid w:val="00B6701E"/>
    <w:rsid w:val="00B72737"/>
    <w:rsid w:val="00B75CF5"/>
    <w:rsid w:val="00B84872"/>
    <w:rsid w:val="00BA6588"/>
    <w:rsid w:val="00BB1CEB"/>
    <w:rsid w:val="00BB2C3A"/>
    <w:rsid w:val="00BB7B0A"/>
    <w:rsid w:val="00BD3373"/>
    <w:rsid w:val="00BD5E42"/>
    <w:rsid w:val="00C073F5"/>
    <w:rsid w:val="00C27947"/>
    <w:rsid w:val="00C331D8"/>
    <w:rsid w:val="00C42C84"/>
    <w:rsid w:val="00C84B38"/>
    <w:rsid w:val="00C87269"/>
    <w:rsid w:val="00CA2B0A"/>
    <w:rsid w:val="00CC7C39"/>
    <w:rsid w:val="00CD2135"/>
    <w:rsid w:val="00CE13C8"/>
    <w:rsid w:val="00D123DD"/>
    <w:rsid w:val="00D34F88"/>
    <w:rsid w:val="00DB2E23"/>
    <w:rsid w:val="00DB5434"/>
    <w:rsid w:val="00DC28CF"/>
    <w:rsid w:val="00DD6B76"/>
    <w:rsid w:val="00E0360C"/>
    <w:rsid w:val="00E252BD"/>
    <w:rsid w:val="00E33ED0"/>
    <w:rsid w:val="00E42C69"/>
    <w:rsid w:val="00E568AA"/>
    <w:rsid w:val="00E72419"/>
    <w:rsid w:val="00E80EEA"/>
    <w:rsid w:val="00E83727"/>
    <w:rsid w:val="00EC4540"/>
    <w:rsid w:val="00EC7BFF"/>
    <w:rsid w:val="00ED416B"/>
    <w:rsid w:val="00F11146"/>
    <w:rsid w:val="00F3121D"/>
    <w:rsid w:val="00F31DC4"/>
    <w:rsid w:val="00F3589E"/>
    <w:rsid w:val="00F44D0C"/>
    <w:rsid w:val="00F50799"/>
    <w:rsid w:val="00F54BCA"/>
    <w:rsid w:val="00F639DD"/>
    <w:rsid w:val="00F84456"/>
    <w:rsid w:val="00F86823"/>
    <w:rsid w:val="00FA1A41"/>
    <w:rsid w:val="00FB7222"/>
    <w:rsid w:val="00FD7BC5"/>
    <w:rsid w:val="00FE0E9E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E8040"/>
  <w15:chartTrackingRefBased/>
  <w15:docId w15:val="{98FA15D6-4ABC-4346-BB3D-C9A2353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earlso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cp:lastPrinted>2021-08-27T07:08:00Z</cp:lastPrinted>
  <dcterms:created xsi:type="dcterms:W3CDTF">2021-09-01T21:30:00Z</dcterms:created>
  <dcterms:modified xsi:type="dcterms:W3CDTF">2021-09-01T21:30:00Z</dcterms:modified>
</cp:coreProperties>
</file>